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A" w:rsidRDefault="00C16B4A" w:rsidP="00C16B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C16B4A" w:rsidRDefault="00C16B4A" w:rsidP="00C16B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Черемховский район, Иркутская область</w:t>
      </w:r>
    </w:p>
    <w:p w:rsidR="00C16B4A" w:rsidRDefault="00C16B4A" w:rsidP="00C16B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Зерновское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:rsidR="00C16B4A" w:rsidRDefault="00C16B4A" w:rsidP="00C16B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C16B4A" w:rsidRDefault="00C16B4A" w:rsidP="00C16B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19.01.2015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Зерновое</w:t>
      </w: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ind w:right="488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Административный регламент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предоставлению муниципальной услуги</w:t>
      </w: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6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6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информации об организации </w:t>
      </w:r>
    </w:p>
    <w:p w:rsidR="00C16B4A" w:rsidRP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6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досуга на базе учреждения культуры»</w:t>
      </w:r>
      <w:r w:rsidR="006850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C16B4A" w:rsidRP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постановлением администрации</w:t>
      </w: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15.08.2013 № 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статьями 32, 43 Устава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муниципального образования</w:t>
      </w:r>
    </w:p>
    <w:p w:rsidR="00C16B4A" w:rsidRDefault="00C16B4A" w:rsidP="00C16B4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16B4A" w:rsidRDefault="00C16B4A" w:rsidP="00C16B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 т а н о в л я е т:</w:t>
      </w:r>
    </w:p>
    <w:p w:rsidR="00C16B4A" w:rsidRDefault="00C16B4A" w:rsidP="00C16B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16B4A" w:rsidRDefault="00C16B4A" w:rsidP="00C16B4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</w:t>
      </w:r>
      <w:r w:rsidRPr="00C16B4A">
        <w:rPr>
          <w:rFonts w:ascii="Times New Roman" w:eastAsia="Times New Roman" w:hAnsi="Times New Roman"/>
          <w:sz w:val="28"/>
          <w:szCs w:val="20"/>
          <w:lang w:eastAsia="ru-RU"/>
        </w:rPr>
        <w:t>Административный регламент по предоставлению муниципальной услуги «Предоставление информации об организации культурного досу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га на базе учреждения культуры», </w:t>
      </w:r>
      <w:r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от 15.08.2013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6B4A" w:rsidRDefault="00C16B4A" w:rsidP="00C16B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Раздел II «Стандарт предоставления муниципальной услуги» приложения к постановлению администрации дополнить пунктом 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C16B4A" w:rsidRDefault="00C16B4A" w:rsidP="00C16B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.Требования к порядку информирования о предоставлении муниципальной услуги.</w:t>
      </w:r>
    </w:p>
    <w:p w:rsidR="00C16B4A" w:rsidRDefault="00C16B4A" w:rsidP="00C16B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.1. Для получения информации по вопросам предоставления муниципальной услуги и процедурах предоставления муниципальной услуги (далее-информация) заявитель обращается в администрацию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образования.</w:t>
      </w:r>
    </w:p>
    <w:p w:rsidR="00C16B4A" w:rsidRDefault="00C16B4A" w:rsidP="00C16B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C16B4A" w:rsidRDefault="00C16B4A" w:rsidP="00C16B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.3. Информация предоставляется:</w:t>
      </w:r>
    </w:p>
    <w:p w:rsidR="00C16B4A" w:rsidRDefault="00C16B4A" w:rsidP="00C16B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а) при личном контакте с заявителями;</w:t>
      </w:r>
    </w:p>
    <w:p w:rsidR="00C16B4A" w:rsidRDefault="00C16B4A" w:rsidP="00C16B4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0"/>
        </w:rPr>
        <w:t>б) с использованием средств телефонной, факсимильной и электронной связи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(адрес электронной почты администрации: </w:t>
      </w:r>
      <w:hyperlink r:id="rId6" w:history="1">
        <w:proofErr w:type="gram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zernovoe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Style w:val="a3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0"/>
        </w:rPr>
        <w:t xml:space="preserve">, в том числе через официальный сайт в телекоммуникационной сети «Интернет» - </w:t>
      </w:r>
      <w:r>
        <w:rPr>
          <w:rFonts w:ascii="Times New Roman" w:hAnsi="Times New Roman" w:cs="Times New Roman"/>
          <w:sz w:val="28"/>
          <w:szCs w:val="28"/>
        </w:rPr>
        <w:t xml:space="preserve"> подраздела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раздела  «поселения района» официального сайта Черемховского районного образования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 в информационно-телекоммуникационной сети «Интернет» -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://38.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(далее - Портал);</w:t>
      </w:r>
    </w:p>
    <w:p w:rsidR="00C16B4A" w:rsidRDefault="00C16B4A" w:rsidP="00C16B4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в) письменно, в случае письменного обращения заявителя».</w:t>
      </w:r>
    </w:p>
    <w:p w:rsidR="00C16B4A" w:rsidRDefault="00C16B4A" w:rsidP="00C16B4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Специалисту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Е.Ю.Голодюк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C16B4A" w:rsidRDefault="00C16B4A" w:rsidP="00C16B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2.1. Внести в оригинал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от 15.08.201</w:t>
      </w:r>
      <w:r w:rsidR="006850F9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6B4A">
        <w:rPr>
          <w:rFonts w:ascii="Times New Roman" w:eastAsia="Times New Roman" w:hAnsi="Times New Roman"/>
          <w:sz w:val="28"/>
          <w:szCs w:val="20"/>
          <w:lang w:eastAsia="ru-RU"/>
        </w:rPr>
        <w:t>«Предоставление информации об организации культурного досу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га на базе учреждения культуры»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информационную справку о дате внесения в него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2.2. Опубликовать настоящее постановление в издании «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 раздела  «поселения района» на официальном сайте Черемховского районного муниципального образования.</w:t>
      </w:r>
    </w:p>
    <w:p w:rsidR="00C16B4A" w:rsidRDefault="00C16B4A" w:rsidP="00C16B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Т.Г. Чернышеву. </w:t>
      </w:r>
    </w:p>
    <w:p w:rsidR="00C16B4A" w:rsidRDefault="00C16B4A" w:rsidP="00C16B4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Зерновского</w:t>
      </w:r>
      <w:proofErr w:type="spellEnd"/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Т.Г. Чернышева</w:t>
      </w:r>
    </w:p>
    <w:p w:rsidR="00C16B4A" w:rsidRDefault="00C16B4A" w:rsidP="00C16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B4A" w:rsidRDefault="00C16B4A" w:rsidP="00C16B4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Е.Ю.Голодюк</w:t>
      </w:r>
      <w:proofErr w:type="spellEnd"/>
    </w:p>
    <w:p w:rsidR="00E91FAE" w:rsidRDefault="00C16B4A" w:rsidP="00C16B4A">
      <w:pPr>
        <w:spacing w:after="0" w:line="240" w:lineRule="auto"/>
      </w:pPr>
      <w:r>
        <w:rPr>
          <w:rFonts w:ascii="Times New Roman" w:hAnsi="Times New Roman"/>
        </w:rPr>
        <w:t>83954631194</w:t>
      </w:r>
    </w:p>
    <w:sectPr w:rsidR="00E91FAE" w:rsidSect="00C16B4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6DB"/>
    <w:multiLevelType w:val="multilevel"/>
    <w:tmpl w:val="393058D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54"/>
    <w:rsid w:val="006850F9"/>
    <w:rsid w:val="00C16B4A"/>
    <w:rsid w:val="00E91FAE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4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16B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4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16B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zernovo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2015-02-18T03:36:00Z</dcterms:created>
  <dcterms:modified xsi:type="dcterms:W3CDTF">2015-02-18T03:48:00Z</dcterms:modified>
</cp:coreProperties>
</file>